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3E" w:rsidRDefault="00E26AE8" w:rsidP="001A3F3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 Black" w:hAnsi="Arial Black" w:cs="Arial"/>
          <w:smallCaps/>
          <w:noProof/>
          <w:color w:val="76923C" w:themeColor="accent3" w:themeShade="BF"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118745</wp:posOffset>
            </wp:positionV>
            <wp:extent cx="699135" cy="554990"/>
            <wp:effectExtent l="19050" t="0" r="5715" b="0"/>
            <wp:wrapNone/>
            <wp:docPr id="10" name="Picture 10" descr="CG76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G760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smallCaps/>
          <w:noProof/>
          <w:color w:val="76923C" w:themeColor="accent3" w:themeShade="BF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7200900</wp:posOffset>
            </wp:positionH>
            <wp:positionV relativeFrom="paragraph">
              <wp:posOffset>42545</wp:posOffset>
            </wp:positionV>
            <wp:extent cx="704850" cy="554990"/>
            <wp:effectExtent l="19050" t="0" r="0" b="0"/>
            <wp:wrapNone/>
            <wp:docPr id="11" name="Picture 11" descr="CG76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G760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0485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smallCaps/>
          <w:color w:val="76923C" w:themeColor="accent3" w:themeShade="BF"/>
          <w:sz w:val="36"/>
          <w:szCs w:val="36"/>
          <w:u w:val="single"/>
        </w:rPr>
        <w:t>Study Tactics</w:t>
      </w:r>
      <w:r w:rsidR="001A3F3E">
        <w:rPr>
          <w:rFonts w:ascii="Arial" w:hAnsi="Arial" w:cs="Arial"/>
          <w:sz w:val="36"/>
          <w:szCs w:val="36"/>
          <w:u w:val="single"/>
        </w:rPr>
        <w:br/>
      </w:r>
      <w:r>
        <w:rPr>
          <w:rFonts w:ascii="Arial" w:hAnsi="Arial" w:cs="Arial"/>
          <w:sz w:val="20"/>
          <w:szCs w:val="20"/>
        </w:rPr>
        <w:t>Tools for Academic Success</w:t>
      </w:r>
      <w:r w:rsidR="001A3F3E" w:rsidRPr="001A3F3E">
        <w:rPr>
          <w:rFonts w:ascii="Arial" w:hAnsi="Arial" w:cs="Arial"/>
          <w:sz w:val="20"/>
          <w:szCs w:val="20"/>
        </w:rPr>
        <w:t>.</w:t>
      </w:r>
      <w:r w:rsidR="00BB621B">
        <w:rPr>
          <w:rFonts w:ascii="Arial" w:hAnsi="Arial" w:cs="Arial"/>
          <w:sz w:val="20"/>
          <w:szCs w:val="20"/>
        </w:rPr>
        <w:tab/>
      </w:r>
      <w:r w:rsidR="00BB621B">
        <w:rPr>
          <w:rFonts w:ascii="Arial" w:hAnsi="Arial" w:cs="Arial"/>
          <w:sz w:val="20"/>
          <w:szCs w:val="20"/>
        </w:rPr>
        <w:tab/>
      </w:r>
      <w:r w:rsidR="00BB621B">
        <w:rPr>
          <w:rFonts w:ascii="Arial" w:hAnsi="Arial" w:cs="Arial"/>
          <w:sz w:val="20"/>
          <w:szCs w:val="20"/>
        </w:rPr>
        <w:tab/>
      </w:r>
      <w:r w:rsidR="00BB621B">
        <w:rPr>
          <w:rFonts w:ascii="Arial" w:hAnsi="Arial" w:cs="Arial"/>
          <w:sz w:val="20"/>
          <w:szCs w:val="20"/>
        </w:rPr>
        <w:tab/>
        <w:t>Chapter_____________________</w:t>
      </w:r>
    </w:p>
    <w:tbl>
      <w:tblPr>
        <w:tblpPr w:leftFromText="180" w:rightFromText="180" w:vertAnchor="text" w:horzAnchor="margin" w:tblpY="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8"/>
        <w:gridCol w:w="1080"/>
        <w:gridCol w:w="1170"/>
        <w:gridCol w:w="3510"/>
        <w:gridCol w:w="1440"/>
        <w:gridCol w:w="1440"/>
      </w:tblGrid>
      <w:tr w:rsidR="00E26AE8" w:rsidRPr="00467803" w:rsidTr="00E26AE8">
        <w:tc>
          <w:tcPr>
            <w:tcW w:w="5598" w:type="dxa"/>
            <w:vMerge w:val="restart"/>
            <w:vAlign w:val="center"/>
          </w:tcPr>
          <w:p w:rsidR="00E26AE8" w:rsidRPr="00467803" w:rsidRDefault="00E26AE8" w:rsidP="00E26AE8">
            <w:pPr>
              <w:jc w:val="center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  <w:t>Techniques</w:t>
            </w:r>
          </w:p>
        </w:tc>
        <w:tc>
          <w:tcPr>
            <w:tcW w:w="2250" w:type="dxa"/>
            <w:gridSpan w:val="2"/>
            <w:tcBorders>
              <w:bottom w:val="nil"/>
            </w:tcBorders>
            <w:vAlign w:val="center"/>
          </w:tcPr>
          <w:p w:rsidR="00E26AE8" w:rsidRPr="00467803" w:rsidRDefault="00E26AE8" w:rsidP="00E26AE8">
            <w:pPr>
              <w:jc w:val="center"/>
              <w:rPr>
                <w:rFonts w:ascii="Arial" w:hAnsi="Arial" w:cs="Arial"/>
                <w:b/>
                <w:color w:val="4F6228" w:themeColor="accent3" w:themeShade="8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  <w:t>Place date task is completed</w:t>
            </w:r>
          </w:p>
        </w:tc>
        <w:tc>
          <w:tcPr>
            <w:tcW w:w="3510" w:type="dxa"/>
            <w:vMerge w:val="restart"/>
            <w:vAlign w:val="center"/>
          </w:tcPr>
          <w:p w:rsidR="00E26AE8" w:rsidRPr="00467803" w:rsidRDefault="00E26AE8" w:rsidP="00E26AE8">
            <w:pPr>
              <w:jc w:val="center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 w:val="restart"/>
            <w:vAlign w:val="center"/>
          </w:tcPr>
          <w:p w:rsidR="00E26AE8" w:rsidRPr="00467803" w:rsidRDefault="00E26AE8" w:rsidP="00E26AE8">
            <w:pPr>
              <w:jc w:val="center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</w:rPr>
              <w:t>Place date task is completed</w:t>
            </w:r>
          </w:p>
        </w:tc>
      </w:tr>
      <w:tr w:rsidR="00E26AE8" w:rsidRPr="00467803" w:rsidTr="00E26AE8">
        <w:tc>
          <w:tcPr>
            <w:tcW w:w="5598" w:type="dxa"/>
            <w:vMerge/>
          </w:tcPr>
          <w:p w:rsidR="00E26AE8" w:rsidRPr="00467803" w:rsidRDefault="00E26AE8" w:rsidP="00E26A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</w:tcBorders>
            <w:vAlign w:val="bottom"/>
          </w:tcPr>
          <w:p w:rsidR="00E26AE8" w:rsidRPr="00467803" w:rsidRDefault="00E26AE8" w:rsidP="00E26AE8">
            <w:pPr>
              <w:spacing w:line="240" w:lineRule="auto"/>
              <w:rPr>
                <w:rFonts w:ascii="Arial" w:hAnsi="Arial" w:cs="Arial"/>
                <w:i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3510" w:type="dxa"/>
            <w:vMerge/>
          </w:tcPr>
          <w:p w:rsidR="00E26AE8" w:rsidRPr="00467803" w:rsidRDefault="00E26AE8" w:rsidP="00E26A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E26AE8" w:rsidRPr="00467803" w:rsidRDefault="00E26AE8" w:rsidP="00E26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AE8" w:rsidRPr="00467803" w:rsidTr="00E26AE8">
        <w:tc>
          <w:tcPr>
            <w:tcW w:w="5598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Read Sections in Chapter</w:t>
            </w: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Study with a group/friend</w:t>
            </w: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  <w:tr w:rsidR="00E26AE8" w:rsidRPr="00467803" w:rsidTr="00E26AE8">
        <w:tc>
          <w:tcPr>
            <w:tcW w:w="5598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Make notes to support chapter objectives</w:t>
            </w: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Re-teach the material to someone else (e.g. your parents)</w:t>
            </w: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  <w:tr w:rsidR="00E26AE8" w:rsidRPr="00467803" w:rsidTr="00E26AE8">
        <w:tc>
          <w:tcPr>
            <w:tcW w:w="5598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Review Notes from class and fill in missing information using the text</w:t>
            </w: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  <w:tr w:rsidR="00E26AE8" w:rsidRPr="00467803" w:rsidTr="00E26AE8">
        <w:tc>
          <w:tcPr>
            <w:tcW w:w="5598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On line book support to enhance understanding of chapter objectives.</w:t>
            </w: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  <w:tr w:rsidR="00E26AE8" w:rsidRPr="00467803" w:rsidTr="00E26AE8">
        <w:tc>
          <w:tcPr>
            <w:tcW w:w="5598" w:type="dxa"/>
          </w:tcPr>
          <w:p w:rsidR="00E26AE8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Self Assess (practice test – on line, create your own)</w:t>
            </w: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  <w:tr w:rsidR="00E26AE8" w:rsidRPr="00467803" w:rsidTr="00E26AE8">
        <w:trPr>
          <w:trHeight w:val="890"/>
        </w:trPr>
        <w:tc>
          <w:tcPr>
            <w:tcW w:w="5598" w:type="dxa"/>
          </w:tcPr>
          <w:p w:rsidR="00E26AE8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>
              <w:rPr>
                <w:rFonts w:ascii="Comic Sans MS" w:hAnsi="Comic Sans MS" w:cs="Arial"/>
                <w:i/>
                <w:sz w:val="20"/>
                <w:szCs w:val="20"/>
              </w:rPr>
              <w:t>Work problems located at the end of each chapter</w:t>
            </w:r>
          </w:p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08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170" w:type="dxa"/>
          </w:tcPr>
          <w:p w:rsidR="00E26AE8" w:rsidRPr="00467803" w:rsidRDefault="00E26AE8" w:rsidP="00E26AE8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351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E26AE8" w:rsidRPr="00467803" w:rsidRDefault="00E26AE8" w:rsidP="00E26AE8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</w:tc>
      </w:tr>
    </w:tbl>
    <w:p w:rsidR="001A3F3E" w:rsidRPr="00CB24CA" w:rsidRDefault="001A3F3E" w:rsidP="00E26AE8">
      <w:pPr>
        <w:rPr>
          <w:rFonts w:ascii="Comic Sans MS" w:hAnsi="Comic Sans MS" w:cs="Arial"/>
          <w:i/>
          <w:sz w:val="20"/>
          <w:szCs w:val="20"/>
        </w:rPr>
      </w:pPr>
    </w:p>
    <w:sectPr w:rsidR="001A3F3E" w:rsidRPr="00CB24CA" w:rsidSect="0098085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E26AE8"/>
    <w:rsid w:val="001A3F3E"/>
    <w:rsid w:val="002F4DFF"/>
    <w:rsid w:val="00387916"/>
    <w:rsid w:val="00403DDB"/>
    <w:rsid w:val="00467803"/>
    <w:rsid w:val="00980851"/>
    <w:rsid w:val="00BB621B"/>
    <w:rsid w:val="00CB24CA"/>
    <w:rsid w:val="00E11D70"/>
    <w:rsid w:val="00E20D61"/>
    <w:rsid w:val="00E26AE8"/>
    <w:rsid w:val="00F361DD"/>
    <w:rsid w:val="00FD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1A3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acey%20Hayden\AppData\Roaming\Microsoft\Templates\Borrow%20and%20Loan%20Item%20Tracker%20for%20Home%20and%20Bar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OneCall xmlns="463110c1-c33c-49b9-91d5-ba12b2962f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0DA45A8E02F4498B819FB59FA2E01" ma:contentTypeVersion="1" ma:contentTypeDescription="Create a new document." ma:contentTypeScope="" ma:versionID="66a29761414a9d5106af80752c68d89f">
  <xsd:schema xmlns:xsd="http://www.w3.org/2001/XMLSchema" xmlns:p="http://schemas.microsoft.com/office/2006/metadata/properties" xmlns:ns2="463110c1-c33c-49b9-91d5-ba12b2962fce" targetNamespace="http://schemas.microsoft.com/office/2006/metadata/properties" ma:root="true" ma:fieldsID="918d73b0055a500f3e1b3fbae6af9bec" ns2:_="">
    <xsd:import namespace="463110c1-c33c-49b9-91d5-ba12b2962fce"/>
    <xsd:element name="properties">
      <xsd:complexType>
        <xsd:sequence>
          <xsd:element name="documentManagement">
            <xsd:complexType>
              <xsd:all>
                <xsd:element ref="ns2:OneCall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63110c1-c33c-49b9-91d5-ba12b2962fce" elementFormDefault="qualified">
    <xsd:import namespace="http://schemas.microsoft.com/office/2006/documentManagement/types"/>
    <xsd:element name="OneCall" ma:index="8" nillable="true" ma:displayName="OneCall" ma:internalName="OneCall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C36C0C-D74C-4F1E-8848-A10CDA788D15}">
  <ds:schemaRefs>
    <ds:schemaRef ds:uri="http://schemas.microsoft.com/office/2006/metadata/properties"/>
    <ds:schemaRef ds:uri="463110c1-c33c-49b9-91d5-ba12b2962fce"/>
  </ds:schemaRefs>
</ds:datastoreItem>
</file>

<file path=customXml/itemProps2.xml><?xml version="1.0" encoding="utf-8"?>
<ds:datastoreItem xmlns:ds="http://schemas.openxmlformats.org/officeDocument/2006/customXml" ds:itemID="{677363B9-9C13-4D27-B0CC-4F99AFFD6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99EF80-CC6A-4602-BD73-F6A967F38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3110c1-c33c-49b9-91d5-ba12b2962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Borrow and Loan Item Tracker for Home and Barn</Template>
  <TotalTime>10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2</cp:revision>
  <dcterms:created xsi:type="dcterms:W3CDTF">2009-08-23T01:00:00Z</dcterms:created>
  <dcterms:modified xsi:type="dcterms:W3CDTF">2009-08-23T01:10:00Z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TC300005621033</vt:lpwstr>
  </property>
</Properties>
</file>